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301" w:rsidRDefault="00385B6E">
      <w:pPr>
        <w:jc w:val="center"/>
      </w:pPr>
      <w:bookmarkStart w:id="0" w:name="_GoBack"/>
      <w:bookmarkEnd w:id="0"/>
      <w:r>
        <w:rPr>
          <w:rFonts w:ascii="Arial" w:hAnsi="Arial" w:cs="Arial"/>
          <w:bCs/>
          <w:noProof/>
          <w:sz w:val="32"/>
          <w:lang w:eastAsia="en-GB"/>
        </w:rPr>
        <w:drawing>
          <wp:inline distT="0" distB="0" distL="0" distR="0">
            <wp:extent cx="1619250" cy="875665"/>
            <wp:effectExtent l="0" t="0" r="0" b="0"/>
            <wp:docPr id="1" name="Picture 2" descr="C:\Users\Sally\AppData\Local\Microsoft\Windows Live Mail\WLMDSS.tmp\WLMF241.tmp\RSVP- log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rcRect/>
                    <a:stretch>
                      <a:fillRect/>
                    </a:stretch>
                  </pic:blipFill>
                  <pic:spPr>
                    <a:xfrm>
                      <a:off x="0" y="0"/>
                      <a:ext cx="1620419" cy="876297"/>
                    </a:xfrm>
                    <a:prstGeom prst="rect">
                      <a:avLst/>
                    </a:prstGeom>
                    <a:noFill/>
                    <a:ln>
                      <a:noFill/>
                      <a:prstDash/>
                    </a:ln>
                  </pic:spPr>
                </pic:pic>
              </a:graphicData>
            </a:graphic>
          </wp:inline>
        </w:drawing>
      </w:r>
    </w:p>
    <w:p w:rsidR="009B5301" w:rsidRPr="0058056A" w:rsidRDefault="009B5301">
      <w:pPr>
        <w:jc w:val="center"/>
        <w:rPr>
          <w:rFonts w:ascii="Arial" w:hAnsi="Arial" w:cs="Arial"/>
          <w:b/>
          <w:bCs/>
          <w:u w:val="single"/>
        </w:rPr>
      </w:pPr>
    </w:p>
    <w:p w:rsidR="009B5301" w:rsidRPr="0058056A" w:rsidRDefault="00385B6E">
      <w:pPr>
        <w:jc w:val="center"/>
        <w:rPr>
          <w:rFonts w:ascii="Arial" w:hAnsi="Arial" w:cs="Arial"/>
          <w:b/>
          <w:bCs/>
          <w:u w:val="single"/>
        </w:rPr>
      </w:pPr>
      <w:r w:rsidRPr="0058056A">
        <w:rPr>
          <w:rFonts w:ascii="Arial" w:hAnsi="Arial" w:cs="Arial"/>
          <w:b/>
          <w:bCs/>
          <w:u w:val="single"/>
        </w:rPr>
        <w:t>JOB DESCRIPTION – TREASURER</w:t>
      </w:r>
    </w:p>
    <w:p w:rsidR="009B5301" w:rsidRPr="0058056A" w:rsidRDefault="009B5301">
      <w:pPr>
        <w:jc w:val="center"/>
        <w:rPr>
          <w:rFonts w:ascii="Arial" w:hAnsi="Arial" w:cs="Arial"/>
          <w:b/>
          <w:bCs/>
          <w:u w:val="single"/>
        </w:rPr>
      </w:pPr>
    </w:p>
    <w:p w:rsidR="009B5301" w:rsidRPr="0058056A" w:rsidRDefault="009B5301">
      <w:pPr>
        <w:jc w:val="center"/>
        <w:rPr>
          <w:rFonts w:ascii="Arial" w:hAnsi="Arial" w:cs="Arial"/>
          <w:b/>
          <w:bCs/>
          <w:u w:val="single"/>
        </w:rPr>
      </w:pPr>
    </w:p>
    <w:p w:rsidR="009B5301" w:rsidRPr="0058056A" w:rsidRDefault="0058056A">
      <w:pPr>
        <w:jc w:val="both"/>
        <w:rPr>
          <w:rFonts w:ascii="Arial" w:hAnsi="Arial" w:cs="Arial"/>
          <w:b/>
          <w:bCs/>
          <w:u w:val="single"/>
        </w:rPr>
      </w:pPr>
      <w:r w:rsidRPr="0058056A">
        <w:rPr>
          <w:rFonts w:ascii="Arial" w:hAnsi="Arial" w:cs="Arial"/>
          <w:b/>
          <w:bCs/>
          <w:u w:val="single"/>
        </w:rPr>
        <w:t>Role profile</w:t>
      </w:r>
      <w:r w:rsidR="00385B6E" w:rsidRPr="0058056A">
        <w:rPr>
          <w:rFonts w:ascii="Arial" w:hAnsi="Arial" w:cs="Arial"/>
          <w:b/>
          <w:bCs/>
          <w:u w:val="single"/>
        </w:rPr>
        <w:t>:</w:t>
      </w:r>
    </w:p>
    <w:p w:rsidR="009B5301" w:rsidRPr="0058056A" w:rsidRDefault="009B5301">
      <w:pPr>
        <w:jc w:val="both"/>
        <w:rPr>
          <w:rFonts w:ascii="Arial" w:hAnsi="Arial" w:cs="Arial"/>
          <w:sz w:val="22"/>
          <w:szCs w:val="22"/>
        </w:rPr>
      </w:pPr>
    </w:p>
    <w:p w:rsidR="009B5301" w:rsidRPr="0058056A" w:rsidRDefault="00385B6E">
      <w:pPr>
        <w:jc w:val="both"/>
        <w:rPr>
          <w:rFonts w:ascii="Arial" w:hAnsi="Arial" w:cs="Arial"/>
          <w:sz w:val="22"/>
          <w:szCs w:val="22"/>
        </w:rPr>
      </w:pPr>
      <w:r w:rsidRPr="0058056A">
        <w:rPr>
          <w:rFonts w:ascii="Arial" w:hAnsi="Arial" w:cs="Arial"/>
          <w:sz w:val="22"/>
          <w:szCs w:val="22"/>
        </w:rPr>
        <w:t xml:space="preserve">The Treasurer </w:t>
      </w:r>
      <w:r w:rsidR="0058056A" w:rsidRPr="0058056A">
        <w:rPr>
          <w:rFonts w:ascii="Arial" w:hAnsi="Arial" w:cs="Arial"/>
          <w:sz w:val="22"/>
          <w:szCs w:val="22"/>
        </w:rPr>
        <w:t>is an officer of the RSVP Board of Trustees</w:t>
      </w:r>
      <w:r w:rsidRPr="0058056A">
        <w:rPr>
          <w:rFonts w:ascii="Arial" w:hAnsi="Arial" w:cs="Arial"/>
          <w:sz w:val="22"/>
          <w:szCs w:val="22"/>
        </w:rPr>
        <w:t>.</w:t>
      </w:r>
      <w:r w:rsidR="0058056A" w:rsidRPr="0058056A">
        <w:rPr>
          <w:rFonts w:ascii="Arial" w:hAnsi="Arial" w:cs="Arial"/>
          <w:sz w:val="22"/>
          <w:szCs w:val="22"/>
        </w:rPr>
        <w:t xml:space="preserve">  The role of the Treasurer is to ensure that the finances and supporting financial control systems are kept in </w:t>
      </w:r>
      <w:r w:rsidR="0011207D">
        <w:rPr>
          <w:rFonts w:ascii="Arial" w:hAnsi="Arial" w:cs="Arial"/>
          <w:sz w:val="22"/>
          <w:szCs w:val="22"/>
        </w:rPr>
        <w:t>order.  The Treasurer is not a</w:t>
      </w:r>
      <w:r w:rsidR="0058056A" w:rsidRPr="0058056A">
        <w:rPr>
          <w:rFonts w:ascii="Arial" w:hAnsi="Arial" w:cs="Arial"/>
          <w:sz w:val="22"/>
          <w:szCs w:val="22"/>
        </w:rPr>
        <w:t xml:space="preserve"> bookkeeper, no</w:t>
      </w:r>
      <w:r w:rsidR="0011207D">
        <w:rPr>
          <w:rFonts w:ascii="Arial" w:hAnsi="Arial" w:cs="Arial"/>
          <w:sz w:val="22"/>
          <w:szCs w:val="22"/>
        </w:rPr>
        <w:t>r</w:t>
      </w:r>
      <w:r w:rsidR="0058056A" w:rsidRPr="0058056A">
        <w:rPr>
          <w:rFonts w:ascii="Arial" w:hAnsi="Arial" w:cs="Arial"/>
          <w:sz w:val="22"/>
          <w:szCs w:val="22"/>
        </w:rPr>
        <w:t xml:space="preserve"> is the position a paid one.  The Treasurer does not hold or maintain the financial records and does not have sole control of the cheque book.  The Treasurer delegates the day-to-day financial management of the Charity to the CEO.</w:t>
      </w:r>
    </w:p>
    <w:p w:rsidR="009B5301" w:rsidRPr="0058056A" w:rsidRDefault="009B5301">
      <w:pPr>
        <w:jc w:val="both"/>
        <w:rPr>
          <w:rFonts w:ascii="Arial" w:hAnsi="Arial" w:cs="Arial"/>
          <w:b/>
          <w:bCs/>
          <w:sz w:val="22"/>
          <w:szCs w:val="22"/>
          <w:u w:val="single"/>
        </w:rPr>
      </w:pPr>
    </w:p>
    <w:p w:rsidR="009B5301" w:rsidRPr="0058056A" w:rsidRDefault="009B5301">
      <w:pPr>
        <w:jc w:val="both"/>
        <w:rPr>
          <w:rFonts w:ascii="Arial" w:hAnsi="Arial" w:cs="Arial"/>
          <w:b/>
          <w:bCs/>
          <w:sz w:val="22"/>
          <w:szCs w:val="22"/>
          <w:u w:val="single"/>
        </w:rPr>
      </w:pPr>
    </w:p>
    <w:p w:rsidR="009B5301" w:rsidRPr="0058056A" w:rsidRDefault="00385B6E">
      <w:pPr>
        <w:jc w:val="both"/>
        <w:rPr>
          <w:rFonts w:ascii="Arial" w:hAnsi="Arial" w:cs="Arial"/>
          <w:b/>
          <w:bCs/>
          <w:u w:val="single"/>
        </w:rPr>
      </w:pPr>
      <w:r w:rsidRPr="0058056A">
        <w:rPr>
          <w:rFonts w:ascii="Arial" w:hAnsi="Arial" w:cs="Arial"/>
          <w:b/>
          <w:bCs/>
          <w:u w:val="single"/>
        </w:rPr>
        <w:t xml:space="preserve">Main </w:t>
      </w:r>
      <w:r w:rsidR="0058056A" w:rsidRPr="0058056A">
        <w:rPr>
          <w:rFonts w:ascii="Arial" w:hAnsi="Arial" w:cs="Arial"/>
          <w:b/>
          <w:bCs/>
          <w:u w:val="single"/>
        </w:rPr>
        <w:t xml:space="preserve">duties and </w:t>
      </w:r>
      <w:r w:rsidRPr="0058056A">
        <w:rPr>
          <w:rFonts w:ascii="Arial" w:hAnsi="Arial" w:cs="Arial"/>
          <w:b/>
          <w:bCs/>
          <w:u w:val="single"/>
        </w:rPr>
        <w:t>responsibilities:</w:t>
      </w:r>
    </w:p>
    <w:p w:rsidR="009B5301" w:rsidRPr="0058056A" w:rsidRDefault="009B5301">
      <w:pPr>
        <w:jc w:val="both"/>
        <w:rPr>
          <w:rFonts w:ascii="Arial" w:hAnsi="Arial" w:cs="Arial"/>
          <w:b/>
          <w:bCs/>
          <w:sz w:val="22"/>
          <w:szCs w:val="22"/>
          <w:u w:val="single"/>
        </w:rPr>
      </w:pPr>
    </w:p>
    <w:p w:rsidR="000C7FAF" w:rsidRPr="000C7FAF" w:rsidRDefault="000C7FAF" w:rsidP="000C7FAF">
      <w:pPr>
        <w:numPr>
          <w:ilvl w:val="1"/>
          <w:numId w:val="1"/>
        </w:numPr>
        <w:jc w:val="both"/>
        <w:rPr>
          <w:rFonts w:ascii="Arial" w:hAnsi="Arial" w:cs="Arial"/>
          <w:sz w:val="22"/>
          <w:szCs w:val="22"/>
        </w:rPr>
      </w:pPr>
      <w:r w:rsidRPr="000C7FAF">
        <w:rPr>
          <w:rFonts w:ascii="Arial" w:hAnsi="Arial" w:cs="Arial"/>
          <w:sz w:val="22"/>
          <w:szCs w:val="22"/>
        </w:rPr>
        <w:t>To advise the Board of Trustees in the development and implementation of financial, reserves and investment policies.</w:t>
      </w:r>
    </w:p>
    <w:p w:rsidR="000C7FAF" w:rsidRPr="000C7FAF" w:rsidRDefault="000C7FAF" w:rsidP="000C7FAF">
      <w:pPr>
        <w:ind w:left="397"/>
        <w:jc w:val="both"/>
        <w:rPr>
          <w:rFonts w:ascii="Arial" w:hAnsi="Arial" w:cs="Arial"/>
          <w:sz w:val="22"/>
          <w:szCs w:val="22"/>
        </w:rPr>
      </w:pPr>
    </w:p>
    <w:p w:rsidR="0058056A" w:rsidRDefault="0058056A" w:rsidP="0058056A">
      <w:pPr>
        <w:numPr>
          <w:ilvl w:val="0"/>
          <w:numId w:val="1"/>
        </w:numPr>
        <w:jc w:val="both"/>
        <w:rPr>
          <w:rFonts w:ascii="Arial" w:hAnsi="Arial" w:cs="Arial"/>
          <w:sz w:val="22"/>
          <w:szCs w:val="22"/>
        </w:rPr>
      </w:pPr>
      <w:r>
        <w:rPr>
          <w:rFonts w:ascii="Arial" w:hAnsi="Arial" w:cs="Arial"/>
          <w:sz w:val="22"/>
          <w:szCs w:val="22"/>
        </w:rPr>
        <w:t>To k</w:t>
      </w:r>
      <w:r w:rsidRPr="0058056A">
        <w:rPr>
          <w:rFonts w:ascii="Arial" w:hAnsi="Arial" w:cs="Arial"/>
          <w:sz w:val="22"/>
          <w:szCs w:val="22"/>
        </w:rPr>
        <w:t>eep the Board of Trustees informed about its financ</w:t>
      </w:r>
      <w:r w:rsidR="000C7FAF">
        <w:rPr>
          <w:rFonts w:ascii="Arial" w:hAnsi="Arial" w:cs="Arial"/>
          <w:sz w:val="22"/>
          <w:szCs w:val="22"/>
        </w:rPr>
        <w:t>ial duties and responsibilities, and to ensure that all board member have a clear understanding of the accounts presented at meetings.</w:t>
      </w:r>
    </w:p>
    <w:p w:rsidR="000C7FAF" w:rsidRDefault="000C7FAF" w:rsidP="000C7FAF">
      <w:pPr>
        <w:ind w:left="397"/>
        <w:jc w:val="both"/>
        <w:rPr>
          <w:rFonts w:ascii="Arial" w:hAnsi="Arial" w:cs="Arial"/>
          <w:sz w:val="22"/>
          <w:szCs w:val="22"/>
        </w:rPr>
      </w:pPr>
    </w:p>
    <w:p w:rsidR="000C7FAF" w:rsidRPr="000C7FAF" w:rsidRDefault="000C7FAF" w:rsidP="000C7FAF">
      <w:pPr>
        <w:numPr>
          <w:ilvl w:val="0"/>
          <w:numId w:val="1"/>
        </w:numPr>
        <w:jc w:val="both"/>
        <w:rPr>
          <w:rFonts w:ascii="Arial" w:hAnsi="Arial" w:cs="Arial"/>
          <w:sz w:val="22"/>
          <w:szCs w:val="22"/>
        </w:rPr>
      </w:pPr>
      <w:r w:rsidRPr="000C7FAF">
        <w:rPr>
          <w:rFonts w:ascii="Arial" w:hAnsi="Arial" w:cs="Arial"/>
          <w:sz w:val="22"/>
          <w:szCs w:val="22"/>
        </w:rPr>
        <w:t>Oversee the Rape and Sexual Violence Project’s accounting procedures and key internal controls to be able to assure the Board of Trustees that the Rape and Sexual Violence Project’s financial integrity is sound.</w:t>
      </w:r>
    </w:p>
    <w:p w:rsidR="0058056A" w:rsidRDefault="0058056A" w:rsidP="0058056A">
      <w:pPr>
        <w:ind w:left="397"/>
        <w:jc w:val="both"/>
        <w:rPr>
          <w:rFonts w:ascii="Arial" w:hAnsi="Arial" w:cs="Arial"/>
          <w:sz w:val="22"/>
          <w:szCs w:val="22"/>
        </w:rPr>
      </w:pPr>
    </w:p>
    <w:p w:rsidR="0058056A" w:rsidRPr="0058056A" w:rsidRDefault="0058056A" w:rsidP="0058056A">
      <w:pPr>
        <w:numPr>
          <w:ilvl w:val="0"/>
          <w:numId w:val="1"/>
        </w:numPr>
        <w:jc w:val="both"/>
        <w:rPr>
          <w:rFonts w:ascii="Arial" w:hAnsi="Arial" w:cs="Arial"/>
          <w:sz w:val="22"/>
          <w:szCs w:val="22"/>
        </w:rPr>
      </w:pPr>
      <w:r>
        <w:rPr>
          <w:rFonts w:ascii="Arial" w:hAnsi="Arial" w:cs="Arial"/>
          <w:sz w:val="22"/>
          <w:szCs w:val="22"/>
        </w:rPr>
        <w:t>To a</w:t>
      </w:r>
      <w:r w:rsidRPr="0058056A">
        <w:rPr>
          <w:rFonts w:ascii="Arial" w:hAnsi="Arial" w:cs="Arial"/>
          <w:sz w:val="22"/>
          <w:szCs w:val="22"/>
        </w:rPr>
        <w:t>dvise the Board of Trustees on the financial implications of the strategic plans and key assumptions included in the annual budget.  The Treasurer should work alongside the Trustees and make decisions when it is outside the Board of Trustees’ jurisdiction.</w:t>
      </w:r>
    </w:p>
    <w:p w:rsidR="0058056A" w:rsidRPr="0058056A" w:rsidRDefault="0058056A" w:rsidP="0058056A">
      <w:pPr>
        <w:ind w:left="397"/>
        <w:jc w:val="both"/>
        <w:rPr>
          <w:rFonts w:ascii="Arial" w:hAnsi="Arial" w:cs="Arial"/>
          <w:sz w:val="22"/>
          <w:szCs w:val="22"/>
        </w:rPr>
      </w:pPr>
    </w:p>
    <w:p w:rsidR="009B5301" w:rsidRPr="000C7FAF" w:rsidRDefault="000C7FAF">
      <w:pPr>
        <w:numPr>
          <w:ilvl w:val="1"/>
          <w:numId w:val="1"/>
        </w:numPr>
        <w:jc w:val="both"/>
        <w:rPr>
          <w:rFonts w:ascii="Arial" w:hAnsi="Arial" w:cs="Arial"/>
          <w:sz w:val="22"/>
          <w:szCs w:val="22"/>
        </w:rPr>
      </w:pPr>
      <w:r w:rsidRPr="000C7FAF">
        <w:rPr>
          <w:rFonts w:ascii="Arial" w:hAnsi="Arial" w:cs="Arial"/>
          <w:sz w:val="22"/>
          <w:szCs w:val="22"/>
        </w:rPr>
        <w:t>To ensure that a realistic budget is produced each year and that there is an appropriate reserves policy</w:t>
      </w:r>
      <w:r w:rsidR="00385B6E" w:rsidRPr="000C7FAF">
        <w:rPr>
          <w:rFonts w:ascii="Arial" w:hAnsi="Arial" w:cs="Arial"/>
          <w:sz w:val="22"/>
          <w:szCs w:val="22"/>
        </w:rPr>
        <w:t>.</w:t>
      </w:r>
    </w:p>
    <w:p w:rsidR="009B5301" w:rsidRPr="0058056A" w:rsidRDefault="009B5301">
      <w:pPr>
        <w:jc w:val="both"/>
        <w:rPr>
          <w:rFonts w:ascii="Arial" w:hAnsi="Arial" w:cs="Arial"/>
          <w:sz w:val="22"/>
          <w:szCs w:val="22"/>
          <w:highlight w:val="yellow"/>
        </w:rPr>
      </w:pPr>
    </w:p>
    <w:p w:rsidR="009B5301" w:rsidRPr="000C7FAF" w:rsidRDefault="00385B6E">
      <w:pPr>
        <w:numPr>
          <w:ilvl w:val="1"/>
          <w:numId w:val="1"/>
        </w:numPr>
        <w:jc w:val="both"/>
        <w:rPr>
          <w:rFonts w:ascii="Arial" w:hAnsi="Arial" w:cs="Arial"/>
          <w:sz w:val="22"/>
          <w:szCs w:val="22"/>
        </w:rPr>
      </w:pPr>
      <w:r w:rsidRPr="000C7FAF">
        <w:rPr>
          <w:rFonts w:ascii="Arial" w:hAnsi="Arial" w:cs="Arial"/>
          <w:sz w:val="22"/>
          <w:szCs w:val="22"/>
        </w:rPr>
        <w:t>To ensure financial resources are spent and invested in line with good governance, legal and regulatory requirements.</w:t>
      </w:r>
    </w:p>
    <w:p w:rsidR="009B5301" w:rsidRPr="0058056A" w:rsidRDefault="009B5301">
      <w:pPr>
        <w:jc w:val="both"/>
        <w:rPr>
          <w:rFonts w:ascii="Arial" w:hAnsi="Arial" w:cs="Arial"/>
          <w:sz w:val="22"/>
          <w:szCs w:val="22"/>
          <w:highlight w:val="yellow"/>
        </w:rPr>
      </w:pPr>
    </w:p>
    <w:p w:rsidR="009B5301" w:rsidRDefault="00385B6E">
      <w:pPr>
        <w:numPr>
          <w:ilvl w:val="1"/>
          <w:numId w:val="1"/>
        </w:numPr>
        <w:jc w:val="both"/>
        <w:rPr>
          <w:rFonts w:ascii="Arial" w:hAnsi="Arial" w:cs="Arial"/>
          <w:sz w:val="22"/>
          <w:szCs w:val="22"/>
        </w:rPr>
      </w:pPr>
      <w:r w:rsidRPr="0058056A">
        <w:rPr>
          <w:rFonts w:ascii="Arial" w:hAnsi="Arial" w:cs="Arial"/>
          <w:sz w:val="22"/>
          <w:szCs w:val="22"/>
        </w:rPr>
        <w:t xml:space="preserve">To ensure </w:t>
      </w:r>
      <w:r w:rsidR="0058056A" w:rsidRPr="0058056A">
        <w:rPr>
          <w:rFonts w:ascii="Arial" w:hAnsi="Arial" w:cs="Arial"/>
          <w:sz w:val="22"/>
          <w:szCs w:val="22"/>
        </w:rPr>
        <w:t>annual</w:t>
      </w:r>
      <w:r w:rsidRPr="0058056A">
        <w:rPr>
          <w:rFonts w:ascii="Arial" w:hAnsi="Arial" w:cs="Arial"/>
          <w:sz w:val="22"/>
          <w:szCs w:val="22"/>
        </w:rPr>
        <w:t xml:space="preserve"> accounts are properly prepared </w:t>
      </w:r>
      <w:r w:rsidR="0058056A" w:rsidRPr="0058056A">
        <w:rPr>
          <w:rFonts w:ascii="Arial" w:hAnsi="Arial" w:cs="Arial"/>
          <w:sz w:val="22"/>
          <w:szCs w:val="22"/>
        </w:rPr>
        <w:t>in accordance with SORP Accounting for Charities, and audited or independently examined as required by the</w:t>
      </w:r>
      <w:r w:rsidRPr="0058056A">
        <w:rPr>
          <w:rFonts w:ascii="Arial" w:hAnsi="Arial" w:cs="Arial"/>
          <w:sz w:val="22"/>
          <w:szCs w:val="22"/>
        </w:rPr>
        <w:t xml:space="preserve"> Charity</w:t>
      </w:r>
      <w:r w:rsidR="0058056A" w:rsidRPr="0058056A">
        <w:rPr>
          <w:rFonts w:ascii="Arial" w:hAnsi="Arial" w:cs="Arial"/>
          <w:sz w:val="22"/>
          <w:szCs w:val="22"/>
        </w:rPr>
        <w:t xml:space="preserve"> Commission.</w:t>
      </w:r>
    </w:p>
    <w:p w:rsidR="000C7FAF" w:rsidRDefault="000C7FAF" w:rsidP="000C7FAF">
      <w:pPr>
        <w:pStyle w:val="ListParagraph"/>
        <w:rPr>
          <w:rFonts w:ascii="Arial" w:hAnsi="Arial" w:cs="Arial"/>
          <w:sz w:val="22"/>
          <w:szCs w:val="22"/>
        </w:rPr>
      </w:pPr>
    </w:p>
    <w:p w:rsidR="000C7FAF" w:rsidRPr="0058056A" w:rsidRDefault="000C7FAF">
      <w:pPr>
        <w:numPr>
          <w:ilvl w:val="1"/>
          <w:numId w:val="1"/>
        </w:numPr>
        <w:jc w:val="both"/>
        <w:rPr>
          <w:rFonts w:ascii="Arial" w:hAnsi="Arial" w:cs="Arial"/>
          <w:sz w:val="22"/>
          <w:szCs w:val="22"/>
        </w:rPr>
      </w:pPr>
      <w:r>
        <w:rPr>
          <w:rFonts w:ascii="Arial" w:hAnsi="Arial" w:cs="Arial"/>
          <w:sz w:val="22"/>
          <w:szCs w:val="22"/>
        </w:rPr>
        <w:t>To ensure that annual accounts are submitted to the Charity Commission and Registrar of Companies within the relevant deadlines.</w:t>
      </w:r>
    </w:p>
    <w:p w:rsidR="009B5301" w:rsidRPr="0058056A" w:rsidRDefault="009B5301">
      <w:pPr>
        <w:jc w:val="both"/>
        <w:rPr>
          <w:rFonts w:ascii="Arial" w:hAnsi="Arial" w:cs="Arial"/>
          <w:sz w:val="22"/>
          <w:szCs w:val="22"/>
          <w:highlight w:val="yellow"/>
        </w:rPr>
      </w:pPr>
    </w:p>
    <w:p w:rsidR="000C7FAF" w:rsidRDefault="000C7FAF" w:rsidP="000C7FAF">
      <w:pPr>
        <w:numPr>
          <w:ilvl w:val="0"/>
          <w:numId w:val="2"/>
        </w:numPr>
        <w:jc w:val="both"/>
        <w:rPr>
          <w:rFonts w:ascii="Arial" w:hAnsi="Arial" w:cs="Arial"/>
          <w:sz w:val="22"/>
          <w:szCs w:val="22"/>
        </w:rPr>
      </w:pPr>
      <w:r w:rsidRPr="000C7FAF">
        <w:rPr>
          <w:rFonts w:ascii="Arial" w:hAnsi="Arial" w:cs="Arial"/>
          <w:sz w:val="22"/>
          <w:szCs w:val="22"/>
        </w:rPr>
        <w:t xml:space="preserve">Provide a brief </w:t>
      </w:r>
      <w:r>
        <w:rPr>
          <w:rFonts w:ascii="Arial" w:hAnsi="Arial" w:cs="Arial"/>
          <w:sz w:val="22"/>
          <w:szCs w:val="22"/>
        </w:rPr>
        <w:t xml:space="preserve">and understandable </w:t>
      </w:r>
      <w:r w:rsidRPr="000C7FAF">
        <w:rPr>
          <w:rFonts w:ascii="Arial" w:hAnsi="Arial" w:cs="Arial"/>
          <w:sz w:val="22"/>
          <w:szCs w:val="22"/>
        </w:rPr>
        <w:t>annual financial report for the Annual Report and present i</w:t>
      </w:r>
      <w:r>
        <w:rPr>
          <w:rFonts w:ascii="Arial" w:hAnsi="Arial" w:cs="Arial"/>
          <w:sz w:val="22"/>
          <w:szCs w:val="22"/>
        </w:rPr>
        <w:t>t at the Annual General Meeting.</w:t>
      </w:r>
    </w:p>
    <w:p w:rsidR="000C7FAF" w:rsidRDefault="000C7FAF" w:rsidP="000C7FAF">
      <w:pPr>
        <w:ind w:left="397"/>
        <w:jc w:val="both"/>
        <w:rPr>
          <w:rFonts w:ascii="Arial" w:hAnsi="Arial" w:cs="Arial"/>
          <w:sz w:val="22"/>
          <w:szCs w:val="22"/>
        </w:rPr>
      </w:pPr>
    </w:p>
    <w:p w:rsidR="000C7FAF" w:rsidRPr="000C7FAF" w:rsidRDefault="000C7FAF" w:rsidP="000C7FAF">
      <w:pPr>
        <w:numPr>
          <w:ilvl w:val="0"/>
          <w:numId w:val="2"/>
        </w:numPr>
        <w:jc w:val="both"/>
        <w:rPr>
          <w:rFonts w:ascii="Arial" w:hAnsi="Arial" w:cs="Arial"/>
          <w:sz w:val="22"/>
          <w:szCs w:val="22"/>
        </w:rPr>
      </w:pPr>
      <w:r>
        <w:rPr>
          <w:rFonts w:ascii="Arial" w:hAnsi="Arial" w:cs="Arial"/>
          <w:sz w:val="22"/>
          <w:szCs w:val="22"/>
        </w:rPr>
        <w:t xml:space="preserve">To work with the CEO in monitoring the income and expenditure position, and present reports to the Board </w:t>
      </w:r>
      <w:r w:rsidR="008B7253">
        <w:rPr>
          <w:rFonts w:ascii="Arial" w:hAnsi="Arial" w:cs="Arial"/>
          <w:sz w:val="22"/>
          <w:szCs w:val="22"/>
        </w:rPr>
        <w:t>six times a year</w:t>
      </w:r>
      <w:r>
        <w:rPr>
          <w:rFonts w:ascii="Arial" w:hAnsi="Arial" w:cs="Arial"/>
          <w:sz w:val="22"/>
          <w:szCs w:val="22"/>
        </w:rPr>
        <w:t>.</w:t>
      </w:r>
    </w:p>
    <w:p w:rsidR="009B5301" w:rsidRPr="0058056A" w:rsidRDefault="009B5301">
      <w:pPr>
        <w:jc w:val="both"/>
        <w:rPr>
          <w:rFonts w:ascii="Arial" w:hAnsi="Arial" w:cs="Arial"/>
          <w:b/>
          <w:bCs/>
          <w:sz w:val="22"/>
          <w:szCs w:val="22"/>
          <w:highlight w:val="yellow"/>
          <w:u w:val="single"/>
        </w:rPr>
      </w:pPr>
    </w:p>
    <w:p w:rsidR="009B5301" w:rsidRPr="000C7FAF" w:rsidRDefault="00385B6E">
      <w:pPr>
        <w:numPr>
          <w:ilvl w:val="0"/>
          <w:numId w:val="2"/>
        </w:numPr>
        <w:jc w:val="both"/>
        <w:rPr>
          <w:rFonts w:ascii="Arial" w:hAnsi="Arial" w:cs="Arial"/>
          <w:sz w:val="22"/>
          <w:szCs w:val="22"/>
        </w:rPr>
      </w:pPr>
      <w:r w:rsidRPr="000C7FAF">
        <w:rPr>
          <w:rFonts w:ascii="Arial" w:hAnsi="Arial" w:cs="Arial"/>
          <w:sz w:val="22"/>
          <w:szCs w:val="22"/>
        </w:rPr>
        <w:t>Chair any finance committee in line with terms of reference, and report back to the Board of Trustees.</w:t>
      </w:r>
    </w:p>
    <w:p w:rsidR="009B5301" w:rsidRPr="0058056A" w:rsidRDefault="009B5301">
      <w:pPr>
        <w:jc w:val="both"/>
        <w:rPr>
          <w:rFonts w:ascii="Arial" w:hAnsi="Arial" w:cs="Arial"/>
          <w:sz w:val="22"/>
          <w:szCs w:val="22"/>
          <w:highlight w:val="yellow"/>
        </w:rPr>
      </w:pPr>
    </w:p>
    <w:p w:rsidR="009B5301" w:rsidRDefault="009B5301" w:rsidP="000C7FAF">
      <w:pPr>
        <w:suppressAutoHyphens w:val="0"/>
        <w:spacing w:after="200" w:line="276" w:lineRule="auto"/>
        <w:jc w:val="both"/>
      </w:pPr>
    </w:p>
    <w:p w:rsidR="009B5301" w:rsidRDefault="009B5301">
      <w:pPr>
        <w:suppressAutoHyphens w:val="0"/>
        <w:spacing w:after="200" w:line="276" w:lineRule="auto"/>
        <w:rPr>
          <w:rFonts w:ascii="Arial" w:hAnsi="Arial" w:cs="Arial"/>
          <w:b/>
          <w:bCs/>
          <w:sz w:val="28"/>
          <w:u w:val="single"/>
        </w:rPr>
      </w:pPr>
    </w:p>
    <w:p w:rsidR="009B5301" w:rsidRPr="00FD3BBB" w:rsidRDefault="000C7FAF">
      <w:pPr>
        <w:jc w:val="both"/>
        <w:rPr>
          <w:rFonts w:ascii="Arial" w:hAnsi="Arial" w:cs="Arial"/>
          <w:b/>
          <w:bCs/>
          <w:u w:val="single"/>
        </w:rPr>
      </w:pPr>
      <w:r w:rsidRPr="00FD3BBB">
        <w:rPr>
          <w:rFonts w:ascii="Arial" w:hAnsi="Arial" w:cs="Arial"/>
          <w:b/>
          <w:bCs/>
          <w:u w:val="single"/>
        </w:rPr>
        <w:t>P</w:t>
      </w:r>
      <w:r w:rsidR="00385B6E" w:rsidRPr="00FD3BBB">
        <w:rPr>
          <w:rFonts w:ascii="Arial" w:hAnsi="Arial" w:cs="Arial"/>
          <w:b/>
          <w:bCs/>
          <w:u w:val="single"/>
        </w:rPr>
        <w:t>erson specification:</w:t>
      </w:r>
    </w:p>
    <w:p w:rsidR="009B5301" w:rsidRDefault="009B5301">
      <w:pPr>
        <w:jc w:val="both"/>
        <w:rPr>
          <w:rFonts w:ascii="Arial" w:hAnsi="Arial" w:cs="Arial"/>
          <w:b/>
          <w:bCs/>
          <w:sz w:val="16"/>
          <w:szCs w:val="16"/>
          <w:u w:val="single"/>
        </w:rPr>
      </w:pPr>
    </w:p>
    <w:p w:rsidR="00FD3BBB" w:rsidRPr="00FD3BBB" w:rsidRDefault="00FD3BBB">
      <w:pPr>
        <w:numPr>
          <w:ilvl w:val="0"/>
          <w:numId w:val="6"/>
        </w:numPr>
        <w:jc w:val="both"/>
        <w:rPr>
          <w:rFonts w:ascii="Arial" w:hAnsi="Arial" w:cs="Arial"/>
          <w:sz w:val="22"/>
          <w:szCs w:val="22"/>
        </w:rPr>
      </w:pPr>
      <w:r w:rsidRPr="00FD3BBB">
        <w:rPr>
          <w:rFonts w:ascii="Arial" w:hAnsi="Arial" w:cs="Arial"/>
          <w:sz w:val="22"/>
          <w:szCs w:val="22"/>
        </w:rPr>
        <w:t>Financial qualifications or experience</w:t>
      </w:r>
    </w:p>
    <w:p w:rsidR="00FD3BBB" w:rsidRPr="00FD3BBB" w:rsidRDefault="00FD3BBB" w:rsidP="00FD3BBB">
      <w:pPr>
        <w:ind w:left="397"/>
        <w:jc w:val="both"/>
        <w:rPr>
          <w:rFonts w:ascii="Arial" w:hAnsi="Arial" w:cs="Arial"/>
          <w:sz w:val="22"/>
          <w:szCs w:val="22"/>
        </w:rPr>
      </w:pPr>
    </w:p>
    <w:p w:rsidR="00FD3BBB" w:rsidRPr="00FD3BBB" w:rsidRDefault="00FD3BBB">
      <w:pPr>
        <w:numPr>
          <w:ilvl w:val="0"/>
          <w:numId w:val="6"/>
        </w:numPr>
        <w:jc w:val="both"/>
        <w:rPr>
          <w:rFonts w:ascii="Arial" w:hAnsi="Arial" w:cs="Arial"/>
          <w:sz w:val="22"/>
          <w:szCs w:val="22"/>
        </w:rPr>
      </w:pPr>
      <w:r w:rsidRPr="00FD3BBB">
        <w:rPr>
          <w:rFonts w:ascii="Arial" w:hAnsi="Arial" w:cs="Arial"/>
          <w:sz w:val="22"/>
          <w:szCs w:val="22"/>
        </w:rPr>
        <w:t>Experience or knowledge of charity finance, fundraising and pension schemes</w:t>
      </w:r>
    </w:p>
    <w:p w:rsidR="00FD3BBB" w:rsidRPr="00FD3BBB" w:rsidRDefault="00FD3BBB" w:rsidP="00FD3BBB">
      <w:pPr>
        <w:jc w:val="both"/>
        <w:rPr>
          <w:rFonts w:ascii="Arial" w:hAnsi="Arial" w:cs="Arial"/>
          <w:sz w:val="22"/>
          <w:szCs w:val="22"/>
        </w:rPr>
      </w:pPr>
    </w:p>
    <w:p w:rsidR="00FD3BBB" w:rsidRPr="00FD3BBB" w:rsidRDefault="00FD3BBB">
      <w:pPr>
        <w:numPr>
          <w:ilvl w:val="0"/>
          <w:numId w:val="6"/>
        </w:numPr>
        <w:jc w:val="both"/>
        <w:rPr>
          <w:rFonts w:ascii="Arial" w:hAnsi="Arial" w:cs="Arial"/>
          <w:sz w:val="22"/>
          <w:szCs w:val="22"/>
        </w:rPr>
      </w:pPr>
      <w:r w:rsidRPr="00FD3BBB">
        <w:rPr>
          <w:rFonts w:ascii="Arial" w:hAnsi="Arial" w:cs="Arial"/>
          <w:sz w:val="22"/>
          <w:szCs w:val="22"/>
        </w:rPr>
        <w:t>The ability to analyse proposals and examine their financial consequences</w:t>
      </w:r>
    </w:p>
    <w:p w:rsidR="00FD3BBB" w:rsidRPr="00FD3BBB" w:rsidRDefault="00FD3BBB" w:rsidP="00FD3BBB">
      <w:pPr>
        <w:jc w:val="both"/>
        <w:rPr>
          <w:rFonts w:ascii="Arial" w:hAnsi="Arial" w:cs="Arial"/>
          <w:sz w:val="22"/>
          <w:szCs w:val="22"/>
        </w:rPr>
      </w:pPr>
    </w:p>
    <w:p w:rsidR="00FD3BBB" w:rsidRPr="00FD3BBB" w:rsidRDefault="00FD3BBB">
      <w:pPr>
        <w:numPr>
          <w:ilvl w:val="0"/>
          <w:numId w:val="6"/>
        </w:numPr>
        <w:jc w:val="both"/>
        <w:rPr>
          <w:rFonts w:ascii="Arial" w:hAnsi="Arial" w:cs="Arial"/>
          <w:sz w:val="22"/>
          <w:szCs w:val="22"/>
        </w:rPr>
      </w:pPr>
      <w:r w:rsidRPr="00FD3BBB">
        <w:rPr>
          <w:rFonts w:ascii="Arial" w:hAnsi="Arial" w:cs="Arial"/>
          <w:sz w:val="22"/>
          <w:szCs w:val="22"/>
        </w:rPr>
        <w:t>The ability to make unpopular recommendations to the Board</w:t>
      </w:r>
    </w:p>
    <w:p w:rsidR="00FD3BBB" w:rsidRPr="00FD3BBB" w:rsidRDefault="00FD3BBB" w:rsidP="00FD3BBB">
      <w:pPr>
        <w:jc w:val="both"/>
        <w:rPr>
          <w:rFonts w:ascii="Arial" w:hAnsi="Arial" w:cs="Arial"/>
          <w:sz w:val="22"/>
          <w:szCs w:val="22"/>
        </w:rPr>
      </w:pPr>
    </w:p>
    <w:p w:rsidR="009B5301" w:rsidRPr="00FD3BBB" w:rsidRDefault="00385B6E">
      <w:pPr>
        <w:numPr>
          <w:ilvl w:val="0"/>
          <w:numId w:val="7"/>
        </w:numPr>
        <w:jc w:val="both"/>
        <w:rPr>
          <w:rFonts w:ascii="Arial" w:hAnsi="Arial" w:cs="Arial"/>
          <w:sz w:val="22"/>
          <w:szCs w:val="22"/>
        </w:rPr>
      </w:pPr>
      <w:r w:rsidRPr="00FD3BBB">
        <w:rPr>
          <w:rFonts w:ascii="Arial" w:hAnsi="Arial" w:cs="Arial"/>
          <w:sz w:val="22"/>
          <w:szCs w:val="22"/>
        </w:rPr>
        <w:t>Commitment to the Rape and Sexual Violence Project for the period of election and the willingness to devote the time and effort required.</w:t>
      </w:r>
    </w:p>
    <w:p w:rsidR="009B5301" w:rsidRPr="00FD3BBB" w:rsidRDefault="009B5301">
      <w:pPr>
        <w:jc w:val="both"/>
        <w:rPr>
          <w:rFonts w:ascii="Arial" w:hAnsi="Arial" w:cs="Arial"/>
          <w:sz w:val="22"/>
          <w:szCs w:val="22"/>
        </w:rPr>
      </w:pPr>
    </w:p>
    <w:p w:rsidR="009B5301" w:rsidRPr="00FD3BBB" w:rsidRDefault="00385B6E">
      <w:pPr>
        <w:numPr>
          <w:ilvl w:val="0"/>
          <w:numId w:val="7"/>
        </w:numPr>
        <w:jc w:val="both"/>
        <w:rPr>
          <w:rFonts w:ascii="Arial" w:hAnsi="Arial" w:cs="Arial"/>
          <w:sz w:val="22"/>
          <w:szCs w:val="22"/>
        </w:rPr>
      </w:pPr>
      <w:r w:rsidRPr="00FD3BBB">
        <w:rPr>
          <w:rFonts w:ascii="Arial" w:hAnsi="Arial" w:cs="Arial"/>
          <w:sz w:val="22"/>
          <w:szCs w:val="22"/>
        </w:rPr>
        <w:t>Good interpersonal skills.</w:t>
      </w:r>
    </w:p>
    <w:p w:rsidR="009B5301" w:rsidRPr="00FD3BBB" w:rsidRDefault="009B5301">
      <w:pPr>
        <w:jc w:val="both"/>
        <w:rPr>
          <w:rFonts w:ascii="Arial" w:hAnsi="Arial" w:cs="Arial"/>
          <w:sz w:val="22"/>
          <w:szCs w:val="22"/>
        </w:rPr>
      </w:pPr>
    </w:p>
    <w:p w:rsidR="009B5301" w:rsidRPr="00FD3BBB" w:rsidRDefault="00385B6E">
      <w:pPr>
        <w:numPr>
          <w:ilvl w:val="0"/>
          <w:numId w:val="7"/>
        </w:numPr>
        <w:jc w:val="both"/>
        <w:rPr>
          <w:rFonts w:ascii="Arial" w:hAnsi="Arial" w:cs="Arial"/>
          <w:sz w:val="22"/>
          <w:szCs w:val="22"/>
        </w:rPr>
      </w:pPr>
      <w:r w:rsidRPr="00FD3BBB">
        <w:rPr>
          <w:rFonts w:ascii="Arial" w:hAnsi="Arial" w:cs="Arial"/>
          <w:sz w:val="22"/>
          <w:szCs w:val="22"/>
        </w:rPr>
        <w:t>Strategic vision.</w:t>
      </w:r>
    </w:p>
    <w:p w:rsidR="009B5301" w:rsidRPr="00FD3BBB" w:rsidRDefault="009B5301">
      <w:pPr>
        <w:jc w:val="both"/>
        <w:rPr>
          <w:rFonts w:ascii="Arial" w:hAnsi="Arial" w:cs="Arial"/>
          <w:sz w:val="22"/>
          <w:szCs w:val="22"/>
        </w:rPr>
      </w:pPr>
    </w:p>
    <w:p w:rsidR="009B5301" w:rsidRPr="00FD3BBB" w:rsidRDefault="00385B6E">
      <w:pPr>
        <w:numPr>
          <w:ilvl w:val="0"/>
          <w:numId w:val="7"/>
        </w:numPr>
        <w:jc w:val="both"/>
        <w:rPr>
          <w:rFonts w:ascii="Arial" w:hAnsi="Arial" w:cs="Arial"/>
          <w:sz w:val="22"/>
          <w:szCs w:val="22"/>
        </w:rPr>
      </w:pPr>
      <w:r w:rsidRPr="00FD3BBB">
        <w:rPr>
          <w:rFonts w:ascii="Arial" w:hAnsi="Arial" w:cs="Arial"/>
          <w:sz w:val="22"/>
          <w:szCs w:val="22"/>
        </w:rPr>
        <w:t>Ability to think creatively.</w:t>
      </w:r>
    </w:p>
    <w:p w:rsidR="009B5301" w:rsidRPr="00FD3BBB" w:rsidRDefault="009B5301">
      <w:pPr>
        <w:jc w:val="both"/>
        <w:rPr>
          <w:rFonts w:ascii="Arial" w:hAnsi="Arial" w:cs="Arial"/>
          <w:sz w:val="22"/>
          <w:szCs w:val="22"/>
        </w:rPr>
      </w:pPr>
    </w:p>
    <w:p w:rsidR="009B5301" w:rsidRPr="00FD3BBB" w:rsidRDefault="00385B6E">
      <w:pPr>
        <w:numPr>
          <w:ilvl w:val="0"/>
          <w:numId w:val="7"/>
        </w:numPr>
        <w:jc w:val="both"/>
        <w:rPr>
          <w:rFonts w:ascii="Arial" w:hAnsi="Arial" w:cs="Arial"/>
          <w:sz w:val="22"/>
          <w:szCs w:val="22"/>
        </w:rPr>
      </w:pPr>
      <w:r w:rsidRPr="00FD3BBB">
        <w:rPr>
          <w:rFonts w:ascii="Arial" w:hAnsi="Arial" w:cs="Arial"/>
          <w:sz w:val="22"/>
          <w:szCs w:val="22"/>
        </w:rPr>
        <w:t>Willingness to speak their mind.</w:t>
      </w:r>
    </w:p>
    <w:p w:rsidR="009B5301" w:rsidRPr="00FD3BBB" w:rsidRDefault="009B5301">
      <w:pPr>
        <w:jc w:val="both"/>
        <w:rPr>
          <w:rFonts w:ascii="Arial" w:hAnsi="Arial" w:cs="Arial"/>
          <w:sz w:val="22"/>
          <w:szCs w:val="22"/>
        </w:rPr>
      </w:pPr>
    </w:p>
    <w:p w:rsidR="009B5301" w:rsidRPr="00FD3BBB" w:rsidRDefault="00385B6E">
      <w:pPr>
        <w:numPr>
          <w:ilvl w:val="0"/>
          <w:numId w:val="7"/>
        </w:numPr>
        <w:jc w:val="both"/>
        <w:rPr>
          <w:rFonts w:ascii="Arial" w:hAnsi="Arial" w:cs="Arial"/>
          <w:sz w:val="22"/>
          <w:szCs w:val="22"/>
        </w:rPr>
      </w:pPr>
      <w:r w:rsidRPr="00FD3BBB">
        <w:rPr>
          <w:rFonts w:ascii="Arial" w:hAnsi="Arial" w:cs="Arial"/>
          <w:sz w:val="22"/>
          <w:szCs w:val="22"/>
        </w:rPr>
        <w:t>Ability to make sense of paperwork and focus clearly on relevant issues.</w:t>
      </w:r>
    </w:p>
    <w:p w:rsidR="009B5301" w:rsidRPr="00FD3BBB" w:rsidRDefault="009B5301">
      <w:pPr>
        <w:jc w:val="both"/>
        <w:rPr>
          <w:rFonts w:ascii="Arial" w:hAnsi="Arial" w:cs="Arial"/>
          <w:sz w:val="22"/>
          <w:szCs w:val="22"/>
        </w:rPr>
      </w:pPr>
    </w:p>
    <w:p w:rsidR="009B5301" w:rsidRPr="00FD3BBB" w:rsidRDefault="00385B6E">
      <w:pPr>
        <w:numPr>
          <w:ilvl w:val="0"/>
          <w:numId w:val="7"/>
        </w:numPr>
        <w:jc w:val="both"/>
        <w:rPr>
          <w:rFonts w:ascii="Arial" w:hAnsi="Arial" w:cs="Arial"/>
          <w:sz w:val="22"/>
          <w:szCs w:val="22"/>
        </w:rPr>
      </w:pPr>
      <w:r w:rsidRPr="00FD3BBB">
        <w:rPr>
          <w:rFonts w:ascii="Arial" w:hAnsi="Arial" w:cs="Arial"/>
          <w:sz w:val="22"/>
          <w:szCs w:val="22"/>
        </w:rPr>
        <w:t>Appreciation of the role of the voluntary sector.</w:t>
      </w:r>
    </w:p>
    <w:p w:rsidR="009B5301" w:rsidRPr="00FD3BBB" w:rsidRDefault="009B5301">
      <w:pPr>
        <w:jc w:val="both"/>
        <w:rPr>
          <w:rFonts w:ascii="Arial" w:hAnsi="Arial" w:cs="Arial"/>
          <w:sz w:val="22"/>
          <w:szCs w:val="22"/>
        </w:rPr>
      </w:pPr>
    </w:p>
    <w:p w:rsidR="009B5301" w:rsidRPr="00FD3BBB" w:rsidRDefault="00385B6E">
      <w:pPr>
        <w:numPr>
          <w:ilvl w:val="0"/>
          <w:numId w:val="7"/>
        </w:numPr>
        <w:jc w:val="both"/>
        <w:rPr>
          <w:rFonts w:ascii="Arial" w:hAnsi="Arial" w:cs="Arial"/>
          <w:sz w:val="22"/>
          <w:szCs w:val="22"/>
        </w:rPr>
      </w:pPr>
      <w:r w:rsidRPr="00FD3BBB">
        <w:rPr>
          <w:rFonts w:ascii="Arial" w:hAnsi="Arial" w:cs="Arial"/>
          <w:sz w:val="22"/>
          <w:szCs w:val="22"/>
        </w:rPr>
        <w:t>Understanding and acceptance of the legal duties, responsibilities and liabilities of trusteeship.</w:t>
      </w:r>
    </w:p>
    <w:p w:rsidR="009B5301" w:rsidRPr="00FD3BBB" w:rsidRDefault="009B5301">
      <w:pPr>
        <w:jc w:val="both"/>
        <w:rPr>
          <w:rFonts w:ascii="Arial" w:hAnsi="Arial" w:cs="Arial"/>
          <w:sz w:val="22"/>
          <w:szCs w:val="22"/>
        </w:rPr>
      </w:pPr>
    </w:p>
    <w:p w:rsidR="009B5301" w:rsidRPr="00FD3BBB" w:rsidRDefault="00385B6E">
      <w:pPr>
        <w:numPr>
          <w:ilvl w:val="0"/>
          <w:numId w:val="7"/>
        </w:numPr>
        <w:jc w:val="both"/>
        <w:rPr>
          <w:rFonts w:ascii="Arial" w:hAnsi="Arial" w:cs="Arial"/>
          <w:sz w:val="22"/>
          <w:szCs w:val="22"/>
        </w:rPr>
      </w:pPr>
      <w:r w:rsidRPr="00FD3BBB">
        <w:rPr>
          <w:rFonts w:ascii="Arial" w:hAnsi="Arial" w:cs="Arial"/>
          <w:sz w:val="22"/>
          <w:szCs w:val="22"/>
        </w:rPr>
        <w:t>Ability to work effectively as a member of a team and, at the same time, to be confident about expressing good, independent judgement.</w:t>
      </w:r>
    </w:p>
    <w:p w:rsidR="009B5301" w:rsidRPr="00FD3BBB" w:rsidRDefault="009B5301">
      <w:pPr>
        <w:jc w:val="both"/>
        <w:rPr>
          <w:rFonts w:ascii="Arial" w:hAnsi="Arial" w:cs="Arial"/>
          <w:sz w:val="22"/>
          <w:szCs w:val="22"/>
        </w:rPr>
      </w:pPr>
    </w:p>
    <w:sectPr w:rsidR="009B5301" w:rsidRPr="00FD3BBB" w:rsidSect="00B72651">
      <w:pgSz w:w="11906" w:h="16838"/>
      <w:pgMar w:top="1134" w:right="1134" w:bottom="96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2A84" w:rsidRDefault="008E2A84">
      <w:r>
        <w:separator/>
      </w:r>
    </w:p>
  </w:endnote>
  <w:endnote w:type="continuationSeparator" w:id="0">
    <w:p w:rsidR="008E2A84" w:rsidRDefault="008E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2A84" w:rsidRDefault="008E2A84">
      <w:r>
        <w:rPr>
          <w:color w:val="000000"/>
        </w:rPr>
        <w:separator/>
      </w:r>
    </w:p>
  </w:footnote>
  <w:footnote w:type="continuationSeparator" w:id="0">
    <w:p w:rsidR="008E2A84" w:rsidRDefault="008E2A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18703E"/>
    <w:multiLevelType w:val="multilevel"/>
    <w:tmpl w:val="A3D47C2C"/>
    <w:lvl w:ilvl="0">
      <w:numFmt w:val="bullet"/>
      <w:lvlText w:val=""/>
      <w:lvlJc w:val="left"/>
      <w:pPr>
        <w:ind w:left="397" w:hanging="397"/>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206F693C"/>
    <w:multiLevelType w:val="multilevel"/>
    <w:tmpl w:val="DBC22A70"/>
    <w:lvl w:ilvl="0">
      <w:numFmt w:val="bullet"/>
      <w:lvlText w:val=""/>
      <w:lvlJc w:val="left"/>
      <w:pPr>
        <w:ind w:left="397" w:hanging="397"/>
      </w:pPr>
      <w:rPr>
        <w:rFonts w:ascii="Symbol" w:hAnsi="Symbol"/>
      </w:rPr>
    </w:lvl>
    <w:lvl w:ilvl="1">
      <w:numFmt w:val="bullet"/>
      <w:lvlText w:val=""/>
      <w:lvlJc w:val="left"/>
      <w:pPr>
        <w:ind w:left="1477" w:hanging="397"/>
      </w:pPr>
      <w:rPr>
        <w:rFonts w:ascii="Symbol" w:hAnsi="Symbol"/>
        <w:b w:val="0"/>
        <w:i w:val="0"/>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20CB5095"/>
    <w:multiLevelType w:val="multilevel"/>
    <w:tmpl w:val="3A0AFB64"/>
    <w:lvl w:ilvl="0">
      <w:numFmt w:val="bullet"/>
      <w:lvlText w:val=""/>
      <w:lvlJc w:val="left"/>
      <w:pPr>
        <w:ind w:left="397" w:hanging="397"/>
      </w:pPr>
      <w:rPr>
        <w:rFonts w:ascii="Symbol" w:hAnsi="Symbol"/>
      </w:rPr>
    </w:lvl>
    <w:lvl w:ilvl="1">
      <w:numFmt w:val="bullet"/>
      <w:lvlText w:val=""/>
      <w:lvlJc w:val="left"/>
      <w:pPr>
        <w:ind w:left="1477" w:hanging="397"/>
      </w:pPr>
      <w:rPr>
        <w:rFonts w:ascii="Symbol" w:hAnsi="Symbol"/>
        <w:b w:val="0"/>
        <w:i w:val="0"/>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21AE3FC9"/>
    <w:multiLevelType w:val="multilevel"/>
    <w:tmpl w:val="629C8316"/>
    <w:lvl w:ilvl="0">
      <w:numFmt w:val="bullet"/>
      <w:lvlText w:val=""/>
      <w:lvlJc w:val="left"/>
      <w:pPr>
        <w:ind w:left="397" w:hanging="397"/>
      </w:pPr>
      <w:rPr>
        <w:rFonts w:ascii="Symbol" w:hAnsi="Symbol"/>
      </w:rPr>
    </w:lvl>
    <w:lvl w:ilvl="1">
      <w:numFmt w:val="bullet"/>
      <w:lvlText w:val=""/>
      <w:lvlJc w:val="left"/>
      <w:pPr>
        <w:ind w:left="1477" w:hanging="397"/>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29E02DBD"/>
    <w:multiLevelType w:val="multilevel"/>
    <w:tmpl w:val="B2B20A38"/>
    <w:lvl w:ilvl="0">
      <w:numFmt w:val="bullet"/>
      <w:lvlText w:val=""/>
      <w:lvlJc w:val="left"/>
      <w:pPr>
        <w:ind w:left="397" w:hanging="397"/>
      </w:pPr>
      <w:rPr>
        <w:rFonts w:ascii="Symbol" w:hAnsi="Symbol"/>
      </w:rPr>
    </w:lvl>
    <w:lvl w:ilvl="1">
      <w:numFmt w:val="bullet"/>
      <w:lvlText w:val=""/>
      <w:lvlJc w:val="left"/>
      <w:pPr>
        <w:ind w:left="397" w:hanging="397"/>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45547B02"/>
    <w:multiLevelType w:val="multilevel"/>
    <w:tmpl w:val="84484166"/>
    <w:lvl w:ilvl="0">
      <w:numFmt w:val="bullet"/>
      <w:lvlText w:val=""/>
      <w:lvlJc w:val="left"/>
      <w:pPr>
        <w:ind w:left="397" w:hanging="397"/>
      </w:pPr>
      <w:rPr>
        <w:rFonts w:ascii="Symbol" w:hAnsi="Symbol"/>
        <w:b w:val="0"/>
        <w:i w:val="0"/>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59DA58D8"/>
    <w:multiLevelType w:val="multilevel"/>
    <w:tmpl w:val="6078770A"/>
    <w:lvl w:ilvl="0">
      <w:numFmt w:val="bullet"/>
      <w:lvlText w:val=""/>
      <w:lvlJc w:val="left"/>
      <w:pPr>
        <w:ind w:left="397" w:hanging="397"/>
      </w:pPr>
      <w:rPr>
        <w:rFonts w:ascii="Symbol" w:hAnsi="Symbol"/>
      </w:rPr>
    </w:lvl>
    <w:lvl w:ilvl="1">
      <w:numFmt w:val="bullet"/>
      <w:lvlText w:val=""/>
      <w:lvlJc w:val="left"/>
      <w:pPr>
        <w:ind w:left="1476" w:hanging="396"/>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4"/>
  </w:num>
  <w:num w:numId="2">
    <w:abstractNumId w:val="2"/>
  </w:num>
  <w:num w:numId="3">
    <w:abstractNumId w:val="6"/>
  </w:num>
  <w:num w:numId="4">
    <w:abstractNumId w:val="0"/>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301"/>
    <w:rsid w:val="000C7FAF"/>
    <w:rsid w:val="0011207D"/>
    <w:rsid w:val="00327FDE"/>
    <w:rsid w:val="00385B6E"/>
    <w:rsid w:val="00444B6C"/>
    <w:rsid w:val="0058056A"/>
    <w:rsid w:val="005F74E6"/>
    <w:rsid w:val="008B7253"/>
    <w:rsid w:val="008E2A84"/>
    <w:rsid w:val="009B5301"/>
    <w:rsid w:val="00B72651"/>
    <w:rsid w:val="00C4222C"/>
    <w:rsid w:val="00FD3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A32963-1F35-4B3C-B7FE-D2C9E5A52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72651"/>
    <w:pPr>
      <w:suppressAutoHyphens/>
      <w:spacing w:after="0" w:line="240" w:lineRule="auto"/>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72651"/>
    <w:pPr>
      <w:jc w:val="both"/>
    </w:pPr>
    <w:rPr>
      <w:rFonts w:ascii="Arial" w:hAnsi="Arial" w:cs="Arial"/>
    </w:rPr>
  </w:style>
  <w:style w:type="character" w:customStyle="1" w:styleId="BodyTextChar">
    <w:name w:val="Body Text Char"/>
    <w:basedOn w:val="DefaultParagraphFont"/>
    <w:rsid w:val="00B72651"/>
    <w:rPr>
      <w:rFonts w:ascii="Arial" w:eastAsia="Times New Roman" w:hAnsi="Arial" w:cs="Arial"/>
      <w:sz w:val="24"/>
      <w:szCs w:val="24"/>
    </w:rPr>
  </w:style>
  <w:style w:type="paragraph" w:styleId="ListParagraph">
    <w:name w:val="List Paragraph"/>
    <w:basedOn w:val="Normal"/>
    <w:rsid w:val="00B72651"/>
    <w:pPr>
      <w:ind w:left="720"/>
    </w:pPr>
  </w:style>
  <w:style w:type="paragraph" w:styleId="BalloonText">
    <w:name w:val="Balloon Text"/>
    <w:basedOn w:val="Normal"/>
    <w:rsid w:val="00B72651"/>
    <w:rPr>
      <w:rFonts w:ascii="Tahoma" w:hAnsi="Tahoma" w:cs="Tahoma"/>
      <w:sz w:val="16"/>
      <w:szCs w:val="16"/>
    </w:rPr>
  </w:style>
  <w:style w:type="character" w:customStyle="1" w:styleId="BalloonTextChar">
    <w:name w:val="Balloon Text Char"/>
    <w:basedOn w:val="DefaultParagraphFont"/>
    <w:rsid w:val="00B72651"/>
    <w:rPr>
      <w:rFonts w:ascii="Tahoma" w:eastAsia="Times New Roman" w:hAnsi="Tahoma" w:cs="Tahoma"/>
      <w:sz w:val="16"/>
      <w:szCs w:val="16"/>
    </w:rPr>
  </w:style>
  <w:style w:type="character" w:styleId="Hyperlink">
    <w:name w:val="Hyperlink"/>
    <w:basedOn w:val="DefaultParagraphFont"/>
    <w:rsid w:val="00B726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Janette</dc:creator>
  <cp:lastModifiedBy>Lucy Hebberts</cp:lastModifiedBy>
  <cp:revision>2</cp:revision>
  <cp:lastPrinted>2015-06-05T12:31:00Z</cp:lastPrinted>
  <dcterms:created xsi:type="dcterms:W3CDTF">2024-02-28T11:17:00Z</dcterms:created>
  <dcterms:modified xsi:type="dcterms:W3CDTF">2024-02-28T11:17:00Z</dcterms:modified>
</cp:coreProperties>
</file>